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3A2" w:rsidRDefault="00D70B92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Неделя безопасного движения.</w:t>
      </w:r>
    </w:p>
    <w:p w:rsidR="00D70B92" w:rsidRDefault="00D70B92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2518410" cy="2640923"/>
            <wp:effectExtent l="19050" t="0" r="0" b="0"/>
            <wp:docPr id="3" name="Рисунок 2" descr="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040" cy="264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70B92">
        <w:rPr>
          <w:rFonts w:ascii="Times New Roman" w:hAnsi="Times New Roman" w:cs="Times New Roman"/>
          <w:b/>
          <w:color w:val="FF0000"/>
          <w:sz w:val="28"/>
          <w:szCs w:val="28"/>
        </w:rPr>
        <w:drawing>
          <wp:inline distT="0" distB="0" distL="0" distR="0">
            <wp:extent cx="2743200" cy="2636520"/>
            <wp:effectExtent l="19050" t="0" r="0" b="0"/>
            <wp:docPr id="5" name="Рисунок 3" descr="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300" cy="2637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B92" w:rsidRPr="00D70B92" w:rsidRDefault="00D70B92">
      <w:pPr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b/>
          <w:color w:val="1F497D" w:themeColor="text2"/>
          <w:sz w:val="28"/>
          <w:szCs w:val="28"/>
        </w:rPr>
        <w:t>Каждый год в начале сентября, когда дети идут в школу, проходит неделя безопасности движения, мы на собственном примере показываем детям на тренировочной площадке как правильно переходить улицу. Проводим встречи с инспекторами ГБУ «Безопасность дорожного движения», проводим занятия, беседы, просматриваем мультфильмы, закрепляем знания детей по правилам безопасного поведения на дороге.</w:t>
      </w:r>
    </w:p>
    <w:sectPr w:rsidR="00D70B92" w:rsidRPr="00D70B92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70B92"/>
    <w:rsid w:val="004E133C"/>
    <w:rsid w:val="004F23A2"/>
    <w:rsid w:val="006E6538"/>
    <w:rsid w:val="009E1072"/>
    <w:rsid w:val="00D70B92"/>
    <w:rsid w:val="00DE11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0B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Средняя группа №8</cp:lastModifiedBy>
  <cp:revision>1</cp:revision>
  <dcterms:created xsi:type="dcterms:W3CDTF">2019-07-03T10:32:00Z</dcterms:created>
  <dcterms:modified xsi:type="dcterms:W3CDTF">2019-07-03T10:41:00Z</dcterms:modified>
</cp:coreProperties>
</file>